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B9" w:rsidRDefault="00575CB9" w:rsidP="00877213">
      <w:pPr>
        <w:pStyle w:val="a3"/>
        <w:rPr>
          <w:noProof/>
        </w:rPr>
      </w:pPr>
    </w:p>
    <w:p w:rsidR="00A3126D" w:rsidRPr="00C81F78" w:rsidRDefault="000F0C39" w:rsidP="00C81F78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6D543" wp14:editId="219031A0">
            <wp:simplePos x="0" y="0"/>
            <wp:positionH relativeFrom="column">
              <wp:posOffset>2596515</wp:posOffset>
            </wp:positionH>
            <wp:positionV relativeFrom="paragraph">
              <wp:posOffset>91440</wp:posOffset>
            </wp:positionV>
            <wp:extent cx="641350" cy="596900"/>
            <wp:effectExtent l="0" t="0" r="6350" b="0"/>
            <wp:wrapSquare wrapText="bothSides"/>
            <wp:docPr id="118" name="Рисунок 118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</w:t>
      </w:r>
    </w:p>
    <w:p w:rsidR="004A6FA9" w:rsidRDefault="004A6FA9" w:rsidP="009F4501">
      <w:pPr>
        <w:pStyle w:val="a3"/>
        <w:jc w:val="center"/>
        <w:rPr>
          <w:b/>
          <w:sz w:val="28"/>
          <w:szCs w:val="28"/>
        </w:rPr>
      </w:pPr>
    </w:p>
    <w:p w:rsidR="00135383" w:rsidRDefault="00135383" w:rsidP="009F4501">
      <w:pPr>
        <w:pStyle w:val="a3"/>
        <w:jc w:val="center"/>
        <w:rPr>
          <w:b/>
          <w:sz w:val="28"/>
          <w:szCs w:val="28"/>
        </w:rPr>
      </w:pPr>
    </w:p>
    <w:p w:rsidR="006028F3" w:rsidRDefault="006028F3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30228D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BB206E" w:rsidRDefault="000F0C39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27  12  </w:t>
      </w:r>
      <w:r w:rsidR="006E7F1A">
        <w:rPr>
          <w:sz w:val="28"/>
          <w:szCs w:val="28"/>
        </w:rPr>
        <w:t xml:space="preserve"> 20</w:t>
      </w:r>
      <w:r w:rsidR="00BB206E">
        <w:rPr>
          <w:sz w:val="28"/>
          <w:szCs w:val="28"/>
        </w:rPr>
        <w:t>2</w:t>
      </w:r>
      <w:r w:rsidR="00B52683">
        <w:rPr>
          <w:sz w:val="28"/>
          <w:szCs w:val="28"/>
        </w:rPr>
        <w:t>3</w:t>
      </w:r>
      <w:r w:rsidR="006E7F1A">
        <w:rPr>
          <w:sz w:val="28"/>
          <w:szCs w:val="28"/>
        </w:rPr>
        <w:t xml:space="preserve">г.             </w:t>
      </w:r>
      <w:r w:rsidR="00BB206E">
        <w:rPr>
          <w:sz w:val="28"/>
          <w:szCs w:val="28"/>
        </w:rPr>
        <w:t xml:space="preserve">                                                              </w:t>
      </w:r>
      <w:r w:rsidR="006E7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B206E">
        <w:rPr>
          <w:sz w:val="28"/>
          <w:szCs w:val="28"/>
        </w:rPr>
        <w:t>№</w:t>
      </w:r>
      <w:r>
        <w:rPr>
          <w:sz w:val="28"/>
          <w:szCs w:val="28"/>
        </w:rPr>
        <w:t>90</w:t>
      </w:r>
    </w:p>
    <w:p w:rsidR="0037461A" w:rsidRDefault="00BB206E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F4501">
        <w:rPr>
          <w:sz w:val="28"/>
          <w:szCs w:val="28"/>
        </w:rPr>
        <w:t xml:space="preserve">г. Урус-Мартан                                     </w:t>
      </w:r>
    </w:p>
    <w:p w:rsidR="00181FC6" w:rsidRDefault="00181FC6" w:rsidP="00181FC6">
      <w:pPr>
        <w:ind w:right="-104"/>
        <w:jc w:val="center"/>
        <w:rPr>
          <w:b/>
        </w:rPr>
      </w:pPr>
    </w:p>
    <w:p w:rsidR="00374933" w:rsidRPr="00C3076D" w:rsidRDefault="00374933" w:rsidP="00374933">
      <w:pPr>
        <w:pStyle w:val="ConsPlusNormal"/>
        <w:jc w:val="center"/>
        <w:rPr>
          <w:b/>
          <w:bCs/>
          <w:szCs w:val="28"/>
        </w:rPr>
      </w:pPr>
      <w:r w:rsidRPr="00C3076D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 xml:space="preserve">регламента </w:t>
      </w:r>
      <w:r w:rsidRPr="00C3076D">
        <w:rPr>
          <w:b/>
          <w:bCs/>
          <w:szCs w:val="28"/>
        </w:rPr>
        <w:t xml:space="preserve">реализации полномочий администрацией муниципального </w:t>
      </w:r>
      <w:r>
        <w:rPr>
          <w:b/>
          <w:bCs/>
          <w:szCs w:val="28"/>
        </w:rPr>
        <w:t>образования Урус-Мартановского муниципального района</w:t>
      </w:r>
      <w:r w:rsidRPr="00C3076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Чеченской Республики </w:t>
      </w:r>
      <w:r w:rsidRPr="00C3076D">
        <w:rPr>
          <w:b/>
          <w:bCs/>
          <w:szCs w:val="28"/>
        </w:rPr>
        <w:t>по взысканию дебиторской задолженности по платежам в бюджет, пеням и штрафам</w:t>
      </w:r>
      <w:r>
        <w:rPr>
          <w:b/>
          <w:bCs/>
          <w:szCs w:val="28"/>
        </w:rPr>
        <w:t xml:space="preserve"> </w:t>
      </w:r>
      <w:r w:rsidRPr="00C3076D">
        <w:rPr>
          <w:b/>
          <w:bCs/>
          <w:szCs w:val="28"/>
        </w:rPr>
        <w:t xml:space="preserve">по ним </w:t>
      </w:r>
    </w:p>
    <w:p w:rsidR="00374933" w:rsidRPr="00673D0C" w:rsidRDefault="00374933" w:rsidP="00374933">
      <w:pPr>
        <w:pStyle w:val="ConsPlusNormal"/>
        <w:rPr>
          <w:szCs w:val="28"/>
        </w:rPr>
      </w:pPr>
    </w:p>
    <w:p w:rsidR="00374933" w:rsidRPr="00673D0C" w:rsidRDefault="00374933" w:rsidP="00374933">
      <w:pPr>
        <w:pStyle w:val="ConsPlusNormal"/>
        <w:ind w:firstLine="540"/>
        <w:jc w:val="both"/>
        <w:rPr>
          <w:szCs w:val="28"/>
        </w:rPr>
      </w:pPr>
      <w:r w:rsidRPr="00C3076D">
        <w:rPr>
          <w:szCs w:val="28"/>
        </w:rPr>
        <w:t xml:space="preserve">В соответствии со статьей 160.1 Бюджетного кодекса Российской Федерации, </w:t>
      </w:r>
      <w:r>
        <w:rPr>
          <w:szCs w:val="28"/>
        </w:rPr>
        <w:t>п</w:t>
      </w:r>
      <w:r w:rsidRPr="00C3076D">
        <w:rPr>
          <w:szCs w:val="28"/>
        </w:rPr>
        <w:t>риказом Министерства финансов Российской Федерации от 18</w:t>
      </w:r>
      <w:r>
        <w:rPr>
          <w:szCs w:val="28"/>
        </w:rPr>
        <w:t>.11.2022</w:t>
      </w:r>
      <w:r w:rsidRPr="00C3076D">
        <w:rPr>
          <w:szCs w:val="28"/>
        </w:rPr>
        <w:t xml:space="preserve"> </w:t>
      </w:r>
      <w:r>
        <w:rPr>
          <w:szCs w:val="28"/>
        </w:rPr>
        <w:t>№</w:t>
      </w:r>
      <w:r w:rsidRPr="00C3076D">
        <w:rPr>
          <w:szCs w:val="28"/>
        </w:rPr>
        <w:t xml:space="preserve"> 172н </w:t>
      </w:r>
      <w:r>
        <w:rPr>
          <w:szCs w:val="28"/>
        </w:rPr>
        <w:t>«</w:t>
      </w:r>
      <w:r w:rsidRPr="00C3076D">
        <w:rPr>
          <w:szCs w:val="28"/>
        </w:rPr>
        <w:t xml:space="preserve">Об утверждении общих требований к регламенту </w:t>
      </w:r>
      <w:proofErr w:type="gramStart"/>
      <w:r w:rsidRPr="00C3076D">
        <w:rPr>
          <w:szCs w:val="28"/>
        </w:rPr>
        <w:t>реализации полномочий администратора доходов бюджета</w:t>
      </w:r>
      <w:proofErr w:type="gramEnd"/>
      <w:r w:rsidRPr="00C3076D">
        <w:rPr>
          <w:szCs w:val="28"/>
        </w:rPr>
        <w:t xml:space="preserve"> по взысканию дебиторской задолженности по платежам в бюджет, пеням и штрафам по ним</w:t>
      </w:r>
      <w:r>
        <w:rPr>
          <w:szCs w:val="28"/>
        </w:rPr>
        <w:t>»</w:t>
      </w:r>
      <w:r w:rsidRPr="00673D0C">
        <w:rPr>
          <w:szCs w:val="28"/>
        </w:rPr>
        <w:t xml:space="preserve">, администрация муниципального образования </w:t>
      </w:r>
      <w:r>
        <w:rPr>
          <w:szCs w:val="28"/>
        </w:rPr>
        <w:t>Урус-Мартановского муниципального района Чеченской Республики,</w:t>
      </w:r>
    </w:p>
    <w:p w:rsidR="00374933" w:rsidRPr="00673D0C" w:rsidRDefault="00C81F78" w:rsidP="0037493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постановляет</w:t>
      </w:r>
      <w:r w:rsidR="00374933" w:rsidRPr="00673D0C">
        <w:rPr>
          <w:szCs w:val="28"/>
        </w:rPr>
        <w:t>:</w:t>
      </w:r>
    </w:p>
    <w:p w:rsidR="00374933" w:rsidRPr="00A96DB7" w:rsidRDefault="00374933" w:rsidP="00374933">
      <w:pPr>
        <w:pStyle w:val="ConsPlusNormal"/>
        <w:jc w:val="both"/>
        <w:rPr>
          <w:b/>
          <w:bCs/>
          <w:szCs w:val="28"/>
        </w:rPr>
      </w:pPr>
      <w:r w:rsidRPr="00673D0C">
        <w:rPr>
          <w:szCs w:val="28"/>
        </w:rPr>
        <w:t xml:space="preserve">       1. Утвердить </w:t>
      </w:r>
      <w:r>
        <w:rPr>
          <w:szCs w:val="28"/>
        </w:rPr>
        <w:t xml:space="preserve">прилагаемый </w:t>
      </w:r>
      <w:hyperlink w:anchor="Par31" w:tooltip="ПОРЯДОК" w:history="1">
        <w:r>
          <w:rPr>
            <w:color w:val="000000" w:themeColor="text1"/>
            <w:szCs w:val="28"/>
          </w:rPr>
          <w:t>регламент</w:t>
        </w:r>
      </w:hyperlink>
      <w:r w:rsidRPr="00673D0C">
        <w:rPr>
          <w:szCs w:val="28"/>
        </w:rPr>
        <w:t xml:space="preserve"> </w:t>
      </w:r>
      <w:r w:rsidRPr="00A96DB7">
        <w:rPr>
          <w:bCs/>
          <w:szCs w:val="28"/>
        </w:rPr>
        <w:t xml:space="preserve">реализации полномочий администрацией муниципального образования </w:t>
      </w:r>
      <w:r>
        <w:rPr>
          <w:szCs w:val="28"/>
        </w:rPr>
        <w:t>Урус-Мартановского муниципального района Чеченской Республики</w:t>
      </w:r>
      <w:r w:rsidRPr="00A96DB7">
        <w:rPr>
          <w:bCs/>
          <w:szCs w:val="28"/>
        </w:rPr>
        <w:t xml:space="preserve"> по взысканию дебиторской задолженности по платежам в бюджет, пеням и штрафам по ним</w:t>
      </w:r>
      <w:r w:rsidRPr="00A96DB7">
        <w:rPr>
          <w:szCs w:val="28"/>
        </w:rPr>
        <w:t>.</w:t>
      </w:r>
    </w:p>
    <w:p w:rsidR="00374933" w:rsidRDefault="00374933" w:rsidP="0037493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73D0C">
        <w:rPr>
          <w:rFonts w:cs="Times New Roman"/>
          <w:szCs w:val="28"/>
        </w:rPr>
        <w:t xml:space="preserve">. </w:t>
      </w:r>
      <w:proofErr w:type="gramStart"/>
      <w:r w:rsidRPr="00673D0C">
        <w:rPr>
          <w:rFonts w:cs="Times New Roman"/>
          <w:szCs w:val="28"/>
        </w:rPr>
        <w:t>Контроль за</w:t>
      </w:r>
      <w:proofErr w:type="gramEnd"/>
      <w:r w:rsidRPr="00673D0C">
        <w:rPr>
          <w:rFonts w:cs="Times New Roman"/>
          <w:szCs w:val="28"/>
        </w:rPr>
        <w:t xml:space="preserve"> выполнением настоящего постановления оставляю за собой.</w:t>
      </w:r>
    </w:p>
    <w:p w:rsidR="00374933" w:rsidRPr="00673D0C" w:rsidRDefault="00374933" w:rsidP="0037493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673D0C">
        <w:rPr>
          <w:rFonts w:cs="Times New Roman"/>
          <w:bCs/>
          <w:szCs w:val="28"/>
        </w:rPr>
        <w:t>3.</w:t>
      </w:r>
      <w:r>
        <w:rPr>
          <w:rFonts w:cs="Times New Roman"/>
          <w:bCs/>
          <w:szCs w:val="28"/>
        </w:rPr>
        <w:t> </w:t>
      </w:r>
      <w:proofErr w:type="gramStart"/>
      <w:r w:rsidRPr="00673D0C">
        <w:rPr>
          <w:rFonts w:cs="Times New Roman"/>
          <w:bCs/>
          <w:szCs w:val="28"/>
        </w:rPr>
        <w:t>Разместить</w:t>
      </w:r>
      <w:proofErr w:type="gramEnd"/>
      <w:r w:rsidRPr="00673D0C">
        <w:rPr>
          <w:rFonts w:cs="Times New Roman"/>
          <w:bCs/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Урус-Мартановского муниципального района Чеченской Республики</w:t>
      </w:r>
      <w:r w:rsidRPr="00673D0C">
        <w:rPr>
          <w:rFonts w:cs="Times New Roman"/>
          <w:bCs/>
          <w:szCs w:val="28"/>
        </w:rPr>
        <w:t xml:space="preserve"> в информационно-телекоммуникационной сети «Интернет».</w:t>
      </w:r>
    </w:p>
    <w:p w:rsidR="00374933" w:rsidRDefault="00374933" w:rsidP="0037493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      </w:t>
      </w:r>
      <w:r w:rsidRPr="00673D0C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 </w:t>
      </w:r>
      <w:r w:rsidRPr="00673D0C">
        <w:rPr>
          <w:rFonts w:cs="Times New Roman"/>
          <w:bCs/>
          <w:szCs w:val="28"/>
        </w:rPr>
        <w:t xml:space="preserve">Настоящее постановление подлежит направлению в прокуратуру </w:t>
      </w:r>
      <w:r>
        <w:rPr>
          <w:szCs w:val="28"/>
        </w:rPr>
        <w:t>Урус-Мартановского муниципального района Чеченской Республики</w:t>
      </w:r>
      <w:r w:rsidRPr="00673D0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  </w:t>
      </w:r>
      <w:r w:rsidRPr="00673D0C">
        <w:rPr>
          <w:rFonts w:cs="Times New Roman"/>
          <w:bCs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374933" w:rsidRPr="006E4A64" w:rsidRDefault="00374933" w:rsidP="0037493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        </w:t>
      </w:r>
      <w:r w:rsidRPr="006E4A64">
        <w:rPr>
          <w:rFonts w:eastAsia="Times New Roman" w:cs="Times New Roman"/>
          <w:bCs/>
          <w:szCs w:val="28"/>
        </w:rPr>
        <w:t xml:space="preserve">5. Настоящее </w:t>
      </w:r>
      <w:r w:rsidRPr="006E4A64">
        <w:rPr>
          <w:rFonts w:eastAsia="Times New Roman" w:cs="Times New Roman"/>
          <w:szCs w:val="28"/>
        </w:rPr>
        <w:t>постановление</w:t>
      </w:r>
      <w:r w:rsidRPr="006E4A64">
        <w:rPr>
          <w:rFonts w:eastAsia="Times New Roman" w:cs="Times New Roman"/>
          <w:bCs/>
          <w:szCs w:val="28"/>
        </w:rPr>
        <w:t xml:space="preserve"> </w:t>
      </w:r>
      <w:r w:rsidRPr="006E4A64">
        <w:rPr>
          <w:rFonts w:eastAsia="Times New Roman" w:cs="Times New Roman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374933" w:rsidRPr="006E4A64" w:rsidRDefault="00374933" w:rsidP="00374933">
      <w:pPr>
        <w:pStyle w:val="ConsPlusNormal"/>
        <w:rPr>
          <w:bCs/>
          <w:szCs w:val="28"/>
        </w:rPr>
      </w:pPr>
    </w:p>
    <w:p w:rsidR="00374933" w:rsidRPr="006E4A64" w:rsidRDefault="00374933" w:rsidP="00374933">
      <w:pPr>
        <w:pStyle w:val="ConsPlusNormal"/>
        <w:rPr>
          <w:bCs/>
          <w:szCs w:val="28"/>
        </w:rPr>
      </w:pPr>
      <w:r w:rsidRPr="006E4A64">
        <w:rPr>
          <w:bCs/>
          <w:szCs w:val="28"/>
        </w:rPr>
        <w:t>Глава</w:t>
      </w:r>
      <w:r w:rsidRPr="006E4A64">
        <w:rPr>
          <w:bCs/>
          <w:i/>
          <w:iCs/>
          <w:szCs w:val="28"/>
        </w:rPr>
        <w:t xml:space="preserve"> </w:t>
      </w:r>
      <w:r w:rsidRPr="006E4A64">
        <w:rPr>
          <w:bCs/>
          <w:iCs/>
          <w:szCs w:val="28"/>
        </w:rPr>
        <w:t>администрации</w:t>
      </w:r>
      <w:r>
        <w:rPr>
          <w:bCs/>
          <w:iCs/>
          <w:szCs w:val="28"/>
        </w:rPr>
        <w:t xml:space="preserve">                                                                           Ш.А.Куцаев</w:t>
      </w:r>
    </w:p>
    <w:p w:rsidR="00374933" w:rsidRDefault="00374933" w:rsidP="00374933">
      <w:pPr>
        <w:pStyle w:val="ConsPlusNormal"/>
        <w:rPr>
          <w:rFonts w:ascii="Arial" w:hAnsi="Arial" w:cs="Arial"/>
          <w:sz w:val="24"/>
          <w:szCs w:val="24"/>
        </w:rPr>
      </w:pPr>
    </w:p>
    <w:p w:rsidR="00374933" w:rsidRDefault="00374933" w:rsidP="00374933">
      <w:pPr>
        <w:pStyle w:val="ConsPlusNormal"/>
        <w:rPr>
          <w:rFonts w:ascii="Arial" w:hAnsi="Arial" w:cs="Arial"/>
          <w:sz w:val="24"/>
          <w:szCs w:val="24"/>
        </w:rPr>
      </w:pPr>
    </w:p>
    <w:p w:rsidR="00374933" w:rsidRPr="00AE657B" w:rsidRDefault="00374933" w:rsidP="00374933">
      <w:pPr>
        <w:pStyle w:val="ConsPlusNormal"/>
        <w:rPr>
          <w:rFonts w:ascii="Arial" w:hAnsi="Arial" w:cs="Arial"/>
          <w:sz w:val="24"/>
          <w:szCs w:val="24"/>
        </w:rPr>
      </w:pPr>
    </w:p>
    <w:p w:rsidR="00374933" w:rsidRPr="00766AB2" w:rsidRDefault="00374933" w:rsidP="00374933">
      <w:pPr>
        <w:pStyle w:val="ConsPlusNormal"/>
        <w:jc w:val="right"/>
        <w:outlineLvl w:val="0"/>
        <w:rPr>
          <w:szCs w:val="28"/>
        </w:rPr>
      </w:pPr>
      <w:r w:rsidRPr="00766AB2">
        <w:rPr>
          <w:szCs w:val="28"/>
        </w:rPr>
        <w:t>Утвержден</w:t>
      </w:r>
    </w:p>
    <w:p w:rsidR="00374933" w:rsidRPr="00766AB2" w:rsidRDefault="00374933" w:rsidP="00374933">
      <w:pPr>
        <w:pStyle w:val="ConsPlusNormal"/>
        <w:jc w:val="right"/>
        <w:rPr>
          <w:szCs w:val="28"/>
        </w:rPr>
      </w:pPr>
      <w:r w:rsidRPr="00766AB2">
        <w:rPr>
          <w:szCs w:val="28"/>
        </w:rPr>
        <w:t>постановлением администрации</w:t>
      </w:r>
    </w:p>
    <w:p w:rsidR="00374933" w:rsidRDefault="00374933" w:rsidP="00374933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Урус-Мартановского муниципального района </w:t>
      </w:r>
    </w:p>
    <w:p w:rsidR="00374933" w:rsidRPr="00766AB2" w:rsidRDefault="00374933" w:rsidP="00374933">
      <w:pPr>
        <w:pStyle w:val="ConsPlusNormal"/>
        <w:jc w:val="right"/>
        <w:rPr>
          <w:szCs w:val="28"/>
        </w:rPr>
      </w:pPr>
      <w:r w:rsidRPr="00766AB2">
        <w:rPr>
          <w:szCs w:val="28"/>
        </w:rPr>
        <w:t xml:space="preserve">от </w:t>
      </w:r>
      <w:r w:rsidR="000F0C39">
        <w:rPr>
          <w:szCs w:val="28"/>
        </w:rPr>
        <w:t>27.12.</w:t>
      </w:r>
      <w:r w:rsidRPr="00766AB2">
        <w:rPr>
          <w:szCs w:val="28"/>
        </w:rPr>
        <w:t xml:space="preserve">2023 г. № </w:t>
      </w:r>
      <w:r w:rsidR="000F0C39">
        <w:rPr>
          <w:szCs w:val="28"/>
        </w:rPr>
        <w:t>90</w:t>
      </w:r>
      <w:r w:rsidRPr="00766AB2">
        <w:rPr>
          <w:szCs w:val="28"/>
        </w:rPr>
        <w:t xml:space="preserve"> </w:t>
      </w:r>
    </w:p>
    <w:p w:rsidR="00374933" w:rsidRPr="00766AB2" w:rsidRDefault="00374933" w:rsidP="00374933">
      <w:pPr>
        <w:pStyle w:val="ConsPlusNormal"/>
        <w:jc w:val="center"/>
        <w:rPr>
          <w:szCs w:val="28"/>
        </w:rPr>
      </w:pPr>
    </w:p>
    <w:p w:rsidR="00374933" w:rsidRPr="00766AB2" w:rsidRDefault="00374933" w:rsidP="00374933">
      <w:pPr>
        <w:pStyle w:val="Style14"/>
        <w:widowControl/>
        <w:rPr>
          <w:rStyle w:val="FontStyle21"/>
          <w:rFonts w:ascii="Times New Roman" w:hAnsi="Times New Roman" w:cs="Times New Roman"/>
          <w:i w:val="0"/>
          <w:color w:val="000000"/>
          <w:sz w:val="28"/>
          <w:szCs w:val="28"/>
        </w:rPr>
      </w:pPr>
      <w:bookmarkStart w:id="0" w:name="P37"/>
      <w:bookmarkEnd w:id="0"/>
    </w:p>
    <w:p w:rsidR="00374933" w:rsidRDefault="00704A3A" w:rsidP="00374933">
      <w:pPr>
        <w:pStyle w:val="Style14"/>
        <w:widowControl/>
        <w:rPr>
          <w:rFonts w:ascii="Times New Roman" w:hAnsi="Times New Roman" w:cs="Times New Roman"/>
          <w:b/>
          <w:sz w:val="28"/>
          <w:szCs w:val="28"/>
        </w:rPr>
      </w:pPr>
      <w:hyperlink w:anchor="Par31" w:tooltip="ПОРЯДОК" w:history="1">
        <w:r w:rsidR="00374933">
          <w:rPr>
            <w:rStyle w:val="ab"/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="00374933" w:rsidRPr="00A9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933" w:rsidRPr="00A96DB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полномочий администрацией муниципального </w:t>
      </w:r>
      <w:bookmarkStart w:id="1" w:name="_GoBack"/>
      <w:bookmarkEnd w:id="1"/>
      <w:r w:rsidR="00374933" w:rsidRPr="00A96DB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453295" w:rsidRPr="00453295">
        <w:rPr>
          <w:rFonts w:ascii="Times New Roman" w:hAnsi="Times New Roman" w:cs="Times New Roman"/>
          <w:b/>
          <w:sz w:val="28"/>
          <w:szCs w:val="28"/>
        </w:rPr>
        <w:t>Урус-Мартановского муниципального района Чеченской Республики</w:t>
      </w:r>
      <w:r w:rsidR="00374933" w:rsidRPr="00A96DB7">
        <w:rPr>
          <w:rFonts w:ascii="Times New Roman" w:hAnsi="Times New Roman" w:cs="Times New Roman"/>
          <w:b/>
          <w:bCs/>
          <w:sz w:val="28"/>
          <w:szCs w:val="28"/>
        </w:rPr>
        <w:t xml:space="preserve"> по взысканию дебиторской задолженности по платежам </w:t>
      </w:r>
      <w:r w:rsidR="00C81F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374933" w:rsidRPr="00A96DB7">
        <w:rPr>
          <w:rFonts w:ascii="Times New Roman" w:hAnsi="Times New Roman" w:cs="Times New Roman"/>
          <w:b/>
          <w:bCs/>
          <w:sz w:val="28"/>
          <w:szCs w:val="28"/>
        </w:rPr>
        <w:t>в бюджет, пеням и штрафам по ним</w:t>
      </w:r>
    </w:p>
    <w:p w:rsidR="00374933" w:rsidRDefault="00374933" w:rsidP="00374933">
      <w:pPr>
        <w:pStyle w:val="Style14"/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4933" w:rsidRDefault="00374933" w:rsidP="00374933">
      <w:pPr>
        <w:pStyle w:val="Style14"/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4933" w:rsidRPr="000E4DA1" w:rsidRDefault="00374933" w:rsidP="00374933">
      <w:pPr>
        <w:pStyle w:val="Style14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0E4DA1">
        <w:rPr>
          <w:rFonts w:ascii="Times New Roman" w:hAnsi="Times New Roman" w:cs="Times New Roman"/>
          <w:b/>
          <w:bCs/>
        </w:rPr>
        <w:t xml:space="preserve">I. ОБЩИЕ ПОЛОЖЕНИЯ </w:t>
      </w:r>
    </w:p>
    <w:p w:rsidR="00374933" w:rsidRPr="004B0504" w:rsidRDefault="00374933" w:rsidP="00374933">
      <w:pPr>
        <w:pStyle w:val="Style14"/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1. </w:t>
      </w:r>
      <w:r w:rsidRPr="001B2FDD">
        <w:rPr>
          <w:rFonts w:eastAsia="Times New Roman" w:cs="Times New Roman"/>
          <w:sz w:val="24"/>
        </w:rPr>
        <w:t xml:space="preserve">Настоящий </w:t>
      </w:r>
      <w:r>
        <w:rPr>
          <w:rFonts w:eastAsia="Times New Roman" w:cs="Times New Roman"/>
          <w:sz w:val="24"/>
        </w:rPr>
        <w:t>регламент</w:t>
      </w:r>
      <w:r w:rsidRPr="001B2FDD">
        <w:rPr>
          <w:rFonts w:eastAsia="Times New Roman" w:cs="Times New Roman"/>
          <w:sz w:val="24"/>
        </w:rPr>
        <w:t xml:space="preserve"> разработан в целях реализации комплекса мер, направленных на улучшение качества администрирования доходов бюджета муниципального </w:t>
      </w:r>
      <w:r>
        <w:rPr>
          <w:rFonts w:eastAsia="Times New Roman" w:cs="Times New Roman"/>
          <w:sz w:val="24"/>
        </w:rPr>
        <w:t xml:space="preserve">образования </w:t>
      </w:r>
      <w:r w:rsidR="00453295" w:rsidRPr="00453295">
        <w:rPr>
          <w:sz w:val="24"/>
        </w:rPr>
        <w:t>Урус-Мартановского муниципального района Чеченской Республики</w:t>
      </w:r>
      <w:r>
        <w:rPr>
          <w:rFonts w:eastAsia="Times New Roman" w:cs="Times New Roman"/>
          <w:sz w:val="24"/>
        </w:rPr>
        <w:t xml:space="preserve"> </w:t>
      </w:r>
      <w:r w:rsidRPr="001B2FDD">
        <w:rPr>
          <w:rFonts w:eastAsia="Times New Roman" w:cs="Times New Roman"/>
          <w:sz w:val="24"/>
        </w:rPr>
        <w:t xml:space="preserve">и бюджетов сельских поселений (далее по тексту - местные бюджеты), сокращение просроченной дебиторской задолженности и </w:t>
      </w:r>
      <w:proofErr w:type="gramStart"/>
      <w:r w:rsidRPr="001B2FDD">
        <w:rPr>
          <w:rFonts w:eastAsia="Times New Roman" w:cs="Times New Roman"/>
          <w:sz w:val="24"/>
        </w:rPr>
        <w:t>принятия</w:t>
      </w:r>
      <w:proofErr w:type="gramEnd"/>
      <w:r w:rsidRPr="001B2FDD">
        <w:rPr>
          <w:rFonts w:eastAsia="Times New Roman" w:cs="Times New Roman"/>
          <w:sz w:val="24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Pr="001B2FDD">
        <w:rPr>
          <w:rFonts w:eastAsia="Times New Roman" w:cs="Times New Roman"/>
          <w:b/>
          <w:i/>
          <w:color w:val="FF0000"/>
          <w:sz w:val="24"/>
        </w:rPr>
        <w:t>муниципального района</w:t>
      </w:r>
      <w:r w:rsidRPr="000E4DA1">
        <w:rPr>
          <w:rFonts w:eastAsia="Times New Roman" w:cs="Times New Roman"/>
          <w:b/>
          <w:i/>
          <w:color w:val="FF0000"/>
          <w:sz w:val="24"/>
        </w:rPr>
        <w:t>/городского округа</w:t>
      </w:r>
      <w:r w:rsidRPr="001B2FDD">
        <w:rPr>
          <w:rFonts w:eastAsia="Times New Roman" w:cs="Times New Roman"/>
          <w:color w:val="FF0000"/>
          <w:sz w:val="24"/>
        </w:rPr>
        <w:t xml:space="preserve"> </w:t>
      </w:r>
      <w:r w:rsidRPr="001B2FDD">
        <w:rPr>
          <w:rFonts w:eastAsia="Times New Roman" w:cs="Times New Roman"/>
          <w:sz w:val="24"/>
        </w:rPr>
        <w:t xml:space="preserve">(далее - администрация).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2. </w:t>
      </w:r>
      <w:r>
        <w:rPr>
          <w:rFonts w:eastAsia="Times New Roman" w:cs="Times New Roman"/>
          <w:sz w:val="24"/>
        </w:rPr>
        <w:t>Настоящий регламент</w:t>
      </w:r>
      <w:r w:rsidRPr="001B2FDD">
        <w:rPr>
          <w:rFonts w:eastAsia="Times New Roman" w:cs="Times New Roman"/>
          <w:sz w:val="24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3. В целях настоящего </w:t>
      </w:r>
      <w:r>
        <w:rPr>
          <w:rFonts w:eastAsia="Times New Roman" w:cs="Times New Roman"/>
          <w:sz w:val="24"/>
        </w:rPr>
        <w:t>регламента</w:t>
      </w:r>
      <w:r w:rsidRPr="001B2FDD">
        <w:rPr>
          <w:rFonts w:eastAsia="Times New Roman" w:cs="Times New Roman"/>
          <w:sz w:val="24"/>
        </w:rPr>
        <w:t xml:space="preserve"> используются следующие основные понятия: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3.1. деятельность по взысканию просроченной задолженности (взыскание) - юридические и фактические действия, совершаемые администраторами доходов и направленные на погашение должником просроченной дебиторской задолженности;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1B2FDD">
        <w:rPr>
          <w:rFonts w:eastAsia="Times New Roman" w:cs="Times New Roman"/>
          <w:sz w:val="24"/>
        </w:rPr>
        <w:t>субсидиарно</w:t>
      </w:r>
      <w:proofErr w:type="spellEnd"/>
      <w:r w:rsidRPr="001B2FDD">
        <w:rPr>
          <w:rFonts w:eastAsia="Times New Roman" w:cs="Times New Roman"/>
          <w:sz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3.3. просроченная дебиторская задолженность - суммарный объем неисполненных должником в установленный срок денежных обязательств;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</w:t>
      </w:r>
      <w:proofErr w:type="gramStart"/>
      <w:r w:rsidRPr="001B2FDD">
        <w:rPr>
          <w:rFonts w:eastAsia="Times New Roman" w:cs="Times New Roman"/>
          <w:sz w:val="24"/>
        </w:rPr>
        <w:t>от</w:t>
      </w:r>
      <w:proofErr w:type="gramEnd"/>
      <w:r w:rsidRPr="001B2FDD">
        <w:rPr>
          <w:rFonts w:eastAsia="Times New Roman" w:cs="Times New Roman"/>
          <w:sz w:val="24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Pr="001B2FDD">
        <w:rPr>
          <w:rFonts w:eastAsia="Times New Roman" w:cs="Times New Roman"/>
          <w:sz w:val="24"/>
        </w:rPr>
        <w:t>,</w:t>
      </w:r>
      <w:proofErr w:type="gramEnd"/>
      <w:r w:rsidRPr="001B2FDD">
        <w:rPr>
          <w:rFonts w:eastAsia="Times New Roman" w:cs="Times New Roman"/>
          <w:sz w:val="24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 </w:t>
      </w:r>
    </w:p>
    <w:p w:rsidR="00374933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4. 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 </w:t>
      </w: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Pr="001B2FDD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>Глава II. МЕРОПРИЯТИЯ ПО НЕДОПУЩЕНИЮ ОБРАЗОВАНИЯ</w:t>
      </w:r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>ПРОСРОЧЕННОЙ ДЕБИТОРСКОЙ ЗАДОЛЖЕННОСТИ ПО ДОХОДАМ</w:t>
      </w:r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5. Подразделение-исполнитель, являющееся главным администратором доходов местных бюджетов: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5.1. осуществляет </w:t>
      </w:r>
      <w:proofErr w:type="gramStart"/>
      <w:r w:rsidRPr="001B2FDD">
        <w:rPr>
          <w:rFonts w:eastAsia="Times New Roman" w:cs="Times New Roman"/>
          <w:sz w:val="24"/>
        </w:rPr>
        <w:t>контроль за</w:t>
      </w:r>
      <w:proofErr w:type="gramEnd"/>
      <w:r w:rsidRPr="001B2FDD">
        <w:rPr>
          <w:rFonts w:eastAsia="Times New Roman" w:cs="Times New Roman"/>
          <w:sz w:val="24"/>
        </w:rPr>
        <w:t xml:space="preserve"> правильностью исчисления, полнотой и своевременностью осуществления платежей в местные бюджеты, пеням и штрафам по ним по закрепленным источникам доходов местных бюджетов за администрацией как за администратором доходов местных бюджетов, в том числе: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за фактическим зачислением платежей в местные бюджеты в размерах и сроки, установленные законодательством Российской Федерации, договором (муниципальным контрактом, соглашением);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proofErr w:type="gramStart"/>
      <w:r w:rsidRPr="001B2FDD">
        <w:rPr>
          <w:rFonts w:eastAsia="Times New Roman" w:cs="Times New Roman"/>
          <w:sz w:val="24"/>
        </w:rPr>
        <w:t>- за погашением начислений соответствующими платежами, являющимися источниками формирования доходов местных бюджетов,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>
        <w:rPr>
          <w:rFonts w:eastAsia="Times New Roman" w:cs="Times New Roman"/>
          <w:sz w:val="24"/>
        </w:rPr>
        <w:t>.07.2010 № 210-ФЗ</w:t>
      </w:r>
      <w:r w:rsidRPr="001B2FDD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«</w:t>
      </w:r>
      <w:r w:rsidRPr="001B2FDD">
        <w:rPr>
          <w:rFonts w:eastAsia="Times New Roman" w:cs="Times New Roman"/>
          <w:sz w:val="24"/>
        </w:rPr>
        <w:t>Об организации предоставления государственных и муниципальных услуг</w:t>
      </w:r>
      <w:r>
        <w:rPr>
          <w:rFonts w:eastAsia="Times New Roman" w:cs="Times New Roman"/>
          <w:sz w:val="24"/>
        </w:rPr>
        <w:t>»</w:t>
      </w:r>
      <w:r w:rsidRPr="001B2FDD">
        <w:rPr>
          <w:rFonts w:eastAsia="Times New Roman" w:cs="Times New Roman"/>
          <w:sz w:val="24"/>
        </w:rPr>
        <w:t xml:space="preserve"> (далее - ГИС ГМП); </w:t>
      </w:r>
      <w:proofErr w:type="gramEnd"/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proofErr w:type="gramStart"/>
      <w:r w:rsidRPr="001B2FDD">
        <w:rPr>
          <w:rFonts w:eastAsia="Times New Roman" w:cs="Times New Roman"/>
          <w:sz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местные бюджеты, а также за начислением процентов за предоставленную отсрочку или рассрочку и пени (штрафы) за просрочку уплаты платежей в местные бюджеты в порядке и случаях, предусмотренных законодательством Российской Федерации; </w:t>
      </w:r>
      <w:proofErr w:type="gramEnd"/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за своевременным начислением неустойки (штрафов, пени);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5.2. проводит не реже одного раза в квартал инвентаризацию расчетов с должниками, включая сверку данных по доходам в местные бюджеты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5.3. проводит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>- наличия сведений о взыскании с должника денежных сре</w:t>
      </w:r>
      <w:proofErr w:type="gramStart"/>
      <w:r w:rsidRPr="001B2FDD">
        <w:rPr>
          <w:rFonts w:eastAsia="Times New Roman" w:cs="Times New Roman"/>
          <w:sz w:val="24"/>
        </w:rPr>
        <w:t>дств в р</w:t>
      </w:r>
      <w:proofErr w:type="gramEnd"/>
      <w:r w:rsidRPr="001B2FDD">
        <w:rPr>
          <w:rFonts w:eastAsia="Times New Roman" w:cs="Times New Roman"/>
          <w:sz w:val="24"/>
        </w:rPr>
        <w:t xml:space="preserve">амках исполнительного производства;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наличия сведений о возбуждении в отношении должника дела о банкротстве;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5.4. своевременно принимает решение о признании безнадежной к взысканию задолженности по платежам в местные бюджеты </w:t>
      </w:r>
      <w:proofErr w:type="gramStart"/>
      <w:r w:rsidRPr="001B2FDD">
        <w:rPr>
          <w:rFonts w:eastAsia="Times New Roman" w:cs="Times New Roman"/>
          <w:sz w:val="24"/>
        </w:rPr>
        <w:t>и о ее</w:t>
      </w:r>
      <w:proofErr w:type="gramEnd"/>
      <w:r w:rsidRPr="001B2FDD">
        <w:rPr>
          <w:rFonts w:eastAsia="Times New Roman" w:cs="Times New Roman"/>
          <w:sz w:val="24"/>
        </w:rPr>
        <w:t xml:space="preserve"> списании;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5.5. ответственное лицо, не позднее 20 января, ежегодно по состоянию на 31 декабря предыдущего года представляет руководителю подразделения-исполнителя отчет об итогах работы по взысканию дебиторской задолженности по платежам в местные бюджеты по форме согласно приложению к настоящему </w:t>
      </w:r>
      <w:r>
        <w:rPr>
          <w:rFonts w:eastAsia="Times New Roman" w:cs="Times New Roman"/>
          <w:sz w:val="24"/>
        </w:rPr>
        <w:t>регламенту</w:t>
      </w:r>
      <w:r w:rsidRPr="001B2FDD">
        <w:rPr>
          <w:rFonts w:eastAsia="Times New Roman" w:cs="Times New Roman"/>
          <w:sz w:val="24"/>
        </w:rPr>
        <w:t xml:space="preserve">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5.6.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 xml:space="preserve">Глава III. МЕРОПРИЯТИЯ ПО УРЕГУЛИРОВАНИЮ </w:t>
      </w:r>
      <w:proofErr w:type="gramStart"/>
      <w:r w:rsidRPr="001B2FDD">
        <w:rPr>
          <w:rFonts w:eastAsia="Times New Roman" w:cs="Times New Roman"/>
          <w:b/>
          <w:bCs/>
          <w:sz w:val="24"/>
        </w:rPr>
        <w:t>ДЕБИТОРСКОЙ</w:t>
      </w:r>
      <w:proofErr w:type="gramEnd"/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>ЗАДОЛЖЕННОСТИ ПО ДОХОДАМ В ДОСУДЕБНОМ ПОРЯДКЕ</w:t>
      </w:r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6.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 </w:t>
      </w: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Pr="001B2FDD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6.1. направление требования должнику о погашении задолженности; направление </w:t>
      </w:r>
      <w:r>
        <w:rPr>
          <w:rFonts w:eastAsia="Times New Roman" w:cs="Times New Roman"/>
          <w:sz w:val="24"/>
        </w:rPr>
        <w:t xml:space="preserve">письменных </w:t>
      </w:r>
      <w:r w:rsidRPr="001B2FDD">
        <w:rPr>
          <w:rFonts w:eastAsia="Times New Roman" w:cs="Times New Roman"/>
          <w:sz w:val="24"/>
        </w:rPr>
        <w:t>уведомлений об образовавшейся задолженности должнику</w:t>
      </w:r>
      <w:r>
        <w:rPr>
          <w:rFonts w:eastAsia="Times New Roman" w:cs="Times New Roman"/>
          <w:sz w:val="24"/>
        </w:rPr>
        <w:t xml:space="preserve">, в том числе </w:t>
      </w:r>
      <w:r w:rsidRPr="001B2FDD">
        <w:rPr>
          <w:rFonts w:eastAsia="Times New Roman" w:cs="Times New Roman"/>
          <w:sz w:val="24"/>
        </w:rPr>
        <w:t>посредством мессенджеров (</w:t>
      </w:r>
      <w:proofErr w:type="spellStart"/>
      <w:r w:rsidRPr="001B2FDD">
        <w:rPr>
          <w:rFonts w:eastAsia="Times New Roman" w:cs="Times New Roman"/>
          <w:sz w:val="24"/>
        </w:rPr>
        <w:t>Вайбер</w:t>
      </w:r>
      <w:proofErr w:type="spellEnd"/>
      <w:r w:rsidRPr="001B2FDD">
        <w:rPr>
          <w:rFonts w:eastAsia="Times New Roman" w:cs="Times New Roman"/>
          <w:sz w:val="24"/>
        </w:rPr>
        <w:t xml:space="preserve">, </w:t>
      </w:r>
      <w:proofErr w:type="spellStart"/>
      <w:r w:rsidRPr="001B2FDD">
        <w:rPr>
          <w:rFonts w:eastAsia="Times New Roman" w:cs="Times New Roman"/>
          <w:sz w:val="24"/>
        </w:rPr>
        <w:t>ВатСап</w:t>
      </w:r>
      <w:proofErr w:type="spellEnd"/>
      <w:r w:rsidRPr="001B2FDD">
        <w:rPr>
          <w:rFonts w:eastAsia="Times New Roman" w:cs="Times New Roman"/>
          <w:sz w:val="24"/>
        </w:rPr>
        <w:t xml:space="preserve">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6.2. направление претензии (требования) должнику о погашении задолженности в досудебном порядке;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6.3.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proofErr w:type="gramStart"/>
      <w:r w:rsidRPr="001B2FDD">
        <w:rPr>
          <w:rFonts w:eastAsia="Times New Roman" w:cs="Times New Roman"/>
          <w:sz w:val="24"/>
        </w:rPr>
        <w:t>6.4.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1B2FDD">
        <w:rPr>
          <w:rFonts w:eastAsia="Times New Roman" w:cs="Times New Roman"/>
          <w:sz w:val="24"/>
        </w:rPr>
        <w:t xml:space="preserve"> </w:t>
      </w:r>
      <w:proofErr w:type="gramStart"/>
      <w:r w:rsidRPr="001B2FDD">
        <w:rPr>
          <w:rFonts w:eastAsia="Times New Roman" w:cs="Times New Roman"/>
          <w:sz w:val="24"/>
        </w:rPr>
        <w:t>банкротстве</w:t>
      </w:r>
      <w:proofErr w:type="gramEnd"/>
      <w:r w:rsidRPr="001B2FDD">
        <w:rPr>
          <w:rFonts w:eastAsia="Times New Roman" w:cs="Times New Roman"/>
          <w:sz w:val="24"/>
        </w:rPr>
        <w:t xml:space="preserve">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7. Ответственное лицо подразделения-исполнителя не позднее 60 </w:t>
      </w:r>
      <w:r>
        <w:rPr>
          <w:rFonts w:eastAsia="Times New Roman" w:cs="Times New Roman"/>
          <w:sz w:val="24"/>
        </w:rPr>
        <w:t xml:space="preserve">календарных </w:t>
      </w:r>
      <w:r w:rsidRPr="001B2FDD">
        <w:rPr>
          <w:rFonts w:eastAsia="Times New Roman" w:cs="Times New Roman"/>
          <w:sz w:val="24"/>
        </w:rPr>
        <w:t xml:space="preserve">дней </w:t>
      </w:r>
      <w:proofErr w:type="gramStart"/>
      <w:r w:rsidRPr="001B2FDD">
        <w:rPr>
          <w:rFonts w:eastAsia="Times New Roman" w:cs="Times New Roman"/>
          <w:sz w:val="24"/>
        </w:rPr>
        <w:t>с даты образования</w:t>
      </w:r>
      <w:proofErr w:type="gramEnd"/>
      <w:r w:rsidRPr="001B2FDD">
        <w:rPr>
          <w:rFonts w:eastAsia="Times New Roman" w:cs="Times New Roman"/>
          <w:sz w:val="24"/>
        </w:rPr>
        <w:t xml:space="preserve"> просроченной дебиторской задолженности проводит претензионную работу в отношении должника.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8. Требования (претензии) должны предъявляться всем должникам без исключения, вне зависимости от суммы просроченной дебиторской задолженности.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>В случае</w:t>
      </w:r>
      <w:proofErr w:type="gramStart"/>
      <w:r>
        <w:rPr>
          <w:rFonts w:eastAsia="Times New Roman" w:cs="Times New Roman"/>
          <w:sz w:val="24"/>
        </w:rPr>
        <w:t>,</w:t>
      </w:r>
      <w:proofErr w:type="gramEnd"/>
      <w:r>
        <w:rPr>
          <w:rFonts w:eastAsia="Times New Roman" w:cs="Times New Roman"/>
          <w:sz w:val="24"/>
        </w:rPr>
        <w:t xml:space="preserve"> </w:t>
      </w:r>
      <w:r w:rsidRPr="001B2FDD">
        <w:rPr>
          <w:rFonts w:eastAsia="Times New Roman" w:cs="Times New Roman"/>
          <w:sz w:val="24"/>
        </w:rPr>
        <w:t xml:space="preserve">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</w:t>
      </w:r>
      <w:r>
        <w:rPr>
          <w:rFonts w:eastAsia="Times New Roman" w:cs="Times New Roman"/>
          <w:sz w:val="24"/>
        </w:rPr>
        <w:t xml:space="preserve">календарных </w:t>
      </w:r>
      <w:r w:rsidRPr="001B2FDD">
        <w:rPr>
          <w:rFonts w:eastAsia="Times New Roman" w:cs="Times New Roman"/>
          <w:sz w:val="24"/>
        </w:rPr>
        <w:t xml:space="preserve">дней со дня образования дебиторской задолженности она подлежит взысканию в судебном порядке.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9. 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 Требование (претензия) должно содержать следующие данные: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10.1. дату и место ее составления;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10.3. наименование и реквизиты документа, являющегося основанием для начисления суммы, подлежащей уплате должником;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10.4. период образования просрочки внесения платы;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10.5. сумма просроченной дебиторской задолженности по платежам, пени;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10.6. сумма штрафных санкций (при их наличии);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10.7. перечень прилагаемых документов, подтверждающих обстоятельства, изложенные в требовании (претензии);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10.8. 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10.9. реквизиты для перечисления просроченной дебиторской задолженности;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10.10. Ф.И.О. лица, подготовившего претензию;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10.11. Ф.И.О. и должность лица, которое ее подписывает. </w:t>
      </w:r>
    </w:p>
    <w:p w:rsidR="00374933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>При добровольном исполнении обязатель</w:t>
      </w:r>
      <w:proofErr w:type="gramStart"/>
      <w:r w:rsidRPr="001B2FDD">
        <w:rPr>
          <w:rFonts w:eastAsia="Times New Roman" w:cs="Times New Roman"/>
          <w:sz w:val="24"/>
        </w:rPr>
        <w:t>ств в ср</w:t>
      </w:r>
      <w:proofErr w:type="gramEnd"/>
      <w:r w:rsidRPr="001B2FDD">
        <w:rPr>
          <w:rFonts w:eastAsia="Times New Roman" w:cs="Times New Roman"/>
          <w:sz w:val="24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Pr="001B2FDD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jc w:val="center"/>
        <w:rPr>
          <w:rFonts w:eastAsia="Times New Roman" w:cs="Times New Roman"/>
          <w:b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>Глава IV. МЕРОПРИЯТИЯ ПО ПРИНУДИТЕЛЬНОМУ ВЗЫСКАНИЮ</w:t>
      </w:r>
      <w:r w:rsidRPr="001B2FDD">
        <w:rPr>
          <w:rFonts w:eastAsia="Times New Roman" w:cs="Times New Roman"/>
          <w:b/>
          <w:sz w:val="24"/>
        </w:rPr>
        <w:t xml:space="preserve"> </w:t>
      </w:r>
    </w:p>
    <w:p w:rsidR="00374933" w:rsidRPr="001B2FDD" w:rsidRDefault="00374933" w:rsidP="00374933">
      <w:pPr>
        <w:jc w:val="center"/>
        <w:rPr>
          <w:rFonts w:eastAsia="Times New Roman" w:cs="Times New Roman"/>
          <w:b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>ДЕБИТОРСКОЙ ЗАДОЛЖЕННОСТИ</w:t>
      </w:r>
      <w:r w:rsidRPr="001B2FDD">
        <w:rPr>
          <w:rFonts w:eastAsia="Times New Roman" w:cs="Times New Roman"/>
          <w:b/>
          <w:sz w:val="24"/>
        </w:rPr>
        <w:t xml:space="preserve"> </w:t>
      </w: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11. 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12. </w:t>
      </w:r>
      <w:proofErr w:type="gramStart"/>
      <w:r w:rsidRPr="001B2FDD">
        <w:rPr>
          <w:rFonts w:eastAsia="Times New Roman" w:cs="Times New Roman"/>
          <w:sz w:val="24"/>
        </w:rPr>
        <w:t xml:space="preserve">Ответственное лицо подразделения-исполнителя в течение 10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документов в юридический </w:t>
      </w:r>
      <w:r w:rsidRPr="00C02CC7">
        <w:rPr>
          <w:rFonts w:eastAsia="Times New Roman" w:cs="Times New Roman"/>
          <w:color w:val="FF0000"/>
          <w:sz w:val="24"/>
        </w:rPr>
        <w:t xml:space="preserve">отдел администрации района/городского округа </w:t>
      </w:r>
      <w:r w:rsidRPr="001B2FDD">
        <w:rPr>
          <w:rFonts w:eastAsia="Times New Roman" w:cs="Times New Roman"/>
          <w:sz w:val="24"/>
        </w:rPr>
        <w:t xml:space="preserve">для организации работы взыскания в судебном порядке. </w:t>
      </w:r>
      <w:proofErr w:type="gramEnd"/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Перечень документов для подготовки иска: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12.1. документы, подтверждающие обстоятельства, на которых основываются требования к должнику;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12.2. расчет взыскиваемой или оспариваемой денежной суммы (основной долг, пени, неустойка, проценты);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14. При принятии судом решения о полном (частичном) отказе в удовлетворении заявленных требований обеспечивается принятие исчерпывающих мер по обжалованию судебных актов при наличии к тому оснований.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15. Ответственное лицо подразделения-исполнителя в срок не позднее 20 рабочих дней со дня вступления в законную силу судебного акта о взыскании просроченной дебиторской задолженности получает исполнительный документ. </w:t>
      </w: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 xml:space="preserve">Глава V. МЕРОПРИЯТИЯ ПО ВЗЫСКАНИЮ </w:t>
      </w:r>
      <w:proofErr w:type="gramStart"/>
      <w:r w:rsidRPr="001B2FDD">
        <w:rPr>
          <w:rFonts w:eastAsia="Times New Roman" w:cs="Times New Roman"/>
          <w:b/>
          <w:bCs/>
          <w:sz w:val="24"/>
        </w:rPr>
        <w:t>ПРОСРОЧЕННОЙ</w:t>
      </w:r>
      <w:proofErr w:type="gramEnd"/>
      <w:r w:rsidRPr="001B2FDD">
        <w:rPr>
          <w:rFonts w:eastAsia="Times New Roman" w:cs="Times New Roman"/>
          <w:b/>
          <w:bCs/>
          <w:sz w:val="24"/>
        </w:rPr>
        <w:t xml:space="preserve"> ДЕБИТОРСКОЙ</w:t>
      </w:r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>ЗАДОЛЖЕННОСТИ В РАМКАХ ИСПОЛНИТЕЛЬНОГО ПРОИЗВОДСТВА</w:t>
      </w:r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16. Ответственное лицо подразделения-исполнителя не позднее 60 календарных дней со дня получения исполнительного листа направляет его в органы, осуществляющие исполнение судебных актов.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17. 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ответственное лицо подразделения-исполнителя осуществляет информационное взаимодействие со службой судебных приставов, в том числе проводит следующие мероприятия: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17.1. ведет учет исполнительных документов;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17.2. направляет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о сумме непогашенной задолженности по исполнительному документу;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о наличии данных об объявлении розыска должника, его имущества;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- об изменении состояния счета/счетов должника, имуществе и правах имущественного характера должника на дату запроса. </w:t>
      </w:r>
    </w:p>
    <w:p w:rsidR="00374933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18. В соответствии с </w:t>
      </w:r>
      <w:r>
        <w:rPr>
          <w:rFonts w:eastAsia="Times New Roman" w:cs="Times New Roman"/>
          <w:sz w:val="24"/>
        </w:rPr>
        <w:t xml:space="preserve">действующим </w:t>
      </w:r>
      <w:r w:rsidRPr="001B2FDD">
        <w:rPr>
          <w:rFonts w:eastAsia="Times New Roman" w:cs="Times New Roman"/>
          <w:sz w:val="24"/>
        </w:rPr>
        <w:t xml:space="preserve">законодательством просроченная дебиторская задолженность, признанная безнадежной к взысканию по установленным основаниям, подлежит списанию. </w:t>
      </w: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453295" w:rsidRPr="001B2FDD" w:rsidRDefault="00453295" w:rsidP="00374933">
      <w:pPr>
        <w:ind w:firstLine="540"/>
        <w:jc w:val="both"/>
        <w:rPr>
          <w:rFonts w:eastAsia="Times New Roman" w:cs="Times New Roman"/>
          <w:sz w:val="24"/>
        </w:rPr>
      </w:pP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 xml:space="preserve">Глава VI. ОТЧЕТНОСТЬ О ПРОВЕДЕНИИ </w:t>
      </w:r>
      <w:proofErr w:type="gramStart"/>
      <w:r w:rsidRPr="001B2FDD">
        <w:rPr>
          <w:rFonts w:eastAsia="Times New Roman" w:cs="Times New Roman"/>
          <w:b/>
          <w:bCs/>
          <w:sz w:val="24"/>
        </w:rPr>
        <w:t>ПРЕТЕНЗИОННОЙ</w:t>
      </w:r>
      <w:proofErr w:type="gramEnd"/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center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b/>
          <w:bCs/>
          <w:sz w:val="24"/>
        </w:rPr>
        <w:t>И ИСКОВОЙ РАБОТЫ</w:t>
      </w:r>
      <w:r w:rsidRPr="001B2FDD">
        <w:rPr>
          <w:rFonts w:eastAsia="Times New Roman" w:cs="Times New Roman"/>
          <w:sz w:val="24"/>
        </w:rPr>
        <w:t xml:space="preserve"> </w:t>
      </w:r>
    </w:p>
    <w:p w:rsidR="00374933" w:rsidRPr="001B2FDD" w:rsidRDefault="00374933" w:rsidP="00374933">
      <w:pPr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  </w:t>
      </w:r>
    </w:p>
    <w:p w:rsidR="00374933" w:rsidRPr="001B2FDD" w:rsidRDefault="00374933" w:rsidP="00374933">
      <w:pPr>
        <w:ind w:firstLine="540"/>
        <w:jc w:val="both"/>
        <w:rPr>
          <w:rFonts w:eastAsia="Times New Roman" w:cs="Times New Roman"/>
          <w:sz w:val="24"/>
        </w:rPr>
      </w:pPr>
      <w:r w:rsidRPr="001B2FDD">
        <w:rPr>
          <w:rFonts w:eastAsia="Times New Roman" w:cs="Times New Roman"/>
          <w:sz w:val="24"/>
        </w:rPr>
        <w:t xml:space="preserve">19. Главный администратор доходов местных бюджетов ежеквартально до 15 числа месяца, следующего за отчетным кварталом, представляет </w:t>
      </w:r>
      <w:r w:rsidRPr="00C02CC7">
        <w:rPr>
          <w:rFonts w:eastAsia="Times New Roman" w:cs="Times New Roman"/>
          <w:color w:val="FF0000"/>
          <w:sz w:val="24"/>
        </w:rPr>
        <w:t>в финансовый орган администрации района/городского округа</w:t>
      </w:r>
      <w:r w:rsidRPr="001B2FDD">
        <w:rPr>
          <w:rFonts w:eastAsia="Times New Roman" w:cs="Times New Roman"/>
          <w:sz w:val="24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администрацией. </w:t>
      </w: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Default="00374933" w:rsidP="00374933">
      <w:pPr>
        <w:jc w:val="both"/>
        <w:rPr>
          <w:rFonts w:ascii="Arial" w:hAnsi="Arial" w:cs="Arial"/>
          <w:sz w:val="24"/>
        </w:rPr>
      </w:pPr>
    </w:p>
    <w:p w:rsidR="00374933" w:rsidRPr="00B75373" w:rsidRDefault="00374933" w:rsidP="00374933">
      <w:pPr>
        <w:jc w:val="both"/>
        <w:rPr>
          <w:rFonts w:cs="Times New Roman"/>
          <w:sz w:val="20"/>
          <w:szCs w:val="20"/>
        </w:rPr>
      </w:pPr>
    </w:p>
    <w:p w:rsidR="00181FC6" w:rsidRDefault="00181FC6" w:rsidP="00374933">
      <w:pPr>
        <w:ind w:right="-104"/>
        <w:jc w:val="center"/>
        <w:rPr>
          <w:szCs w:val="28"/>
        </w:rPr>
      </w:pPr>
    </w:p>
    <w:sectPr w:rsidR="00181FC6" w:rsidSect="00135383">
      <w:pgSz w:w="11906" w:h="16838"/>
      <w:pgMar w:top="0" w:right="851" w:bottom="284" w:left="1701" w:header="568" w:footer="1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3A" w:rsidRDefault="00704A3A" w:rsidP="0037461A">
      <w:r>
        <w:separator/>
      </w:r>
    </w:p>
  </w:endnote>
  <w:endnote w:type="continuationSeparator" w:id="0">
    <w:p w:rsidR="00704A3A" w:rsidRDefault="00704A3A" w:rsidP="003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3A" w:rsidRDefault="00704A3A" w:rsidP="0037461A">
      <w:r>
        <w:separator/>
      </w:r>
    </w:p>
  </w:footnote>
  <w:footnote w:type="continuationSeparator" w:id="0">
    <w:p w:rsidR="00704A3A" w:rsidRDefault="00704A3A" w:rsidP="0037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A"/>
    <w:rsid w:val="00015EAC"/>
    <w:rsid w:val="00023F83"/>
    <w:rsid w:val="00031EEB"/>
    <w:rsid w:val="00046F3E"/>
    <w:rsid w:val="00057339"/>
    <w:rsid w:val="00075A7C"/>
    <w:rsid w:val="000813DE"/>
    <w:rsid w:val="000A7D01"/>
    <w:rsid w:val="000B1F45"/>
    <w:rsid w:val="000C5D7C"/>
    <w:rsid w:val="000F0C39"/>
    <w:rsid w:val="0011718C"/>
    <w:rsid w:val="00127592"/>
    <w:rsid w:val="00135383"/>
    <w:rsid w:val="0016146D"/>
    <w:rsid w:val="001674A7"/>
    <w:rsid w:val="00175760"/>
    <w:rsid w:val="00181FC6"/>
    <w:rsid w:val="0018300A"/>
    <w:rsid w:val="001D0608"/>
    <w:rsid w:val="001D60DB"/>
    <w:rsid w:val="001D6403"/>
    <w:rsid w:val="001D688B"/>
    <w:rsid w:val="001E4336"/>
    <w:rsid w:val="00201AC4"/>
    <w:rsid w:val="00204E87"/>
    <w:rsid w:val="002204CF"/>
    <w:rsid w:val="00234CF4"/>
    <w:rsid w:val="002511AC"/>
    <w:rsid w:val="002F34B8"/>
    <w:rsid w:val="0030228D"/>
    <w:rsid w:val="00306521"/>
    <w:rsid w:val="003541EB"/>
    <w:rsid w:val="003574C2"/>
    <w:rsid w:val="0036700E"/>
    <w:rsid w:val="0037461A"/>
    <w:rsid w:val="00374933"/>
    <w:rsid w:val="00380FFC"/>
    <w:rsid w:val="003F6BCA"/>
    <w:rsid w:val="003F738B"/>
    <w:rsid w:val="004162ED"/>
    <w:rsid w:val="00417395"/>
    <w:rsid w:val="00425B8B"/>
    <w:rsid w:val="00453295"/>
    <w:rsid w:val="00496CF2"/>
    <w:rsid w:val="004A6FA9"/>
    <w:rsid w:val="004C1DCC"/>
    <w:rsid w:val="00501412"/>
    <w:rsid w:val="005066A9"/>
    <w:rsid w:val="00533C6B"/>
    <w:rsid w:val="0055634E"/>
    <w:rsid w:val="00575CB9"/>
    <w:rsid w:val="005A5097"/>
    <w:rsid w:val="005C0C4F"/>
    <w:rsid w:val="005D1862"/>
    <w:rsid w:val="006028F3"/>
    <w:rsid w:val="0061342A"/>
    <w:rsid w:val="00620F4F"/>
    <w:rsid w:val="00631AA7"/>
    <w:rsid w:val="006357ED"/>
    <w:rsid w:val="00644F63"/>
    <w:rsid w:val="00697BD7"/>
    <w:rsid w:val="006C67B5"/>
    <w:rsid w:val="006D04C8"/>
    <w:rsid w:val="006D5B7F"/>
    <w:rsid w:val="006E0422"/>
    <w:rsid w:val="006E0AB3"/>
    <w:rsid w:val="006E7F1A"/>
    <w:rsid w:val="006F7094"/>
    <w:rsid w:val="00704A3A"/>
    <w:rsid w:val="00717002"/>
    <w:rsid w:val="00757900"/>
    <w:rsid w:val="007808C6"/>
    <w:rsid w:val="007972AF"/>
    <w:rsid w:val="007A1E6E"/>
    <w:rsid w:val="007A4E6B"/>
    <w:rsid w:val="007B1990"/>
    <w:rsid w:val="007D22C3"/>
    <w:rsid w:val="00810901"/>
    <w:rsid w:val="008148DC"/>
    <w:rsid w:val="008215BC"/>
    <w:rsid w:val="0083528C"/>
    <w:rsid w:val="0084057A"/>
    <w:rsid w:val="008452E8"/>
    <w:rsid w:val="00861C21"/>
    <w:rsid w:val="00864CC8"/>
    <w:rsid w:val="008671C6"/>
    <w:rsid w:val="00877213"/>
    <w:rsid w:val="00893E54"/>
    <w:rsid w:val="008B2915"/>
    <w:rsid w:val="008D2742"/>
    <w:rsid w:val="008F7475"/>
    <w:rsid w:val="00942887"/>
    <w:rsid w:val="00952249"/>
    <w:rsid w:val="0099330F"/>
    <w:rsid w:val="00995886"/>
    <w:rsid w:val="009A5750"/>
    <w:rsid w:val="009D3560"/>
    <w:rsid w:val="009F4501"/>
    <w:rsid w:val="00A13A2F"/>
    <w:rsid w:val="00A3126D"/>
    <w:rsid w:val="00A3237D"/>
    <w:rsid w:val="00A9144B"/>
    <w:rsid w:val="00A96713"/>
    <w:rsid w:val="00B223B8"/>
    <w:rsid w:val="00B23962"/>
    <w:rsid w:val="00B36ED5"/>
    <w:rsid w:val="00B52683"/>
    <w:rsid w:val="00B952EA"/>
    <w:rsid w:val="00BA353F"/>
    <w:rsid w:val="00BB206E"/>
    <w:rsid w:val="00C018B6"/>
    <w:rsid w:val="00C02A9B"/>
    <w:rsid w:val="00C805E6"/>
    <w:rsid w:val="00C81F78"/>
    <w:rsid w:val="00CD3E51"/>
    <w:rsid w:val="00CE10D1"/>
    <w:rsid w:val="00CF2244"/>
    <w:rsid w:val="00CF4D7E"/>
    <w:rsid w:val="00D03674"/>
    <w:rsid w:val="00D82488"/>
    <w:rsid w:val="00DB53CA"/>
    <w:rsid w:val="00DF5E02"/>
    <w:rsid w:val="00E01AC8"/>
    <w:rsid w:val="00E10BA8"/>
    <w:rsid w:val="00E12120"/>
    <w:rsid w:val="00E12E0A"/>
    <w:rsid w:val="00E42D81"/>
    <w:rsid w:val="00EA1196"/>
    <w:rsid w:val="00EB4587"/>
    <w:rsid w:val="00EB65E9"/>
    <w:rsid w:val="00F05264"/>
    <w:rsid w:val="00F13920"/>
    <w:rsid w:val="00F45C18"/>
    <w:rsid w:val="00F660C8"/>
    <w:rsid w:val="00F93156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61A"/>
  </w:style>
  <w:style w:type="paragraph" w:styleId="a8">
    <w:name w:val="footer"/>
    <w:basedOn w:val="a"/>
    <w:link w:val="a9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61A"/>
  </w:style>
  <w:style w:type="paragraph" w:styleId="aa">
    <w:name w:val="List Paragraph"/>
    <w:basedOn w:val="a"/>
    <w:uiPriority w:val="34"/>
    <w:qFormat/>
    <w:rsid w:val="00EB4587"/>
    <w:pPr>
      <w:ind w:left="720"/>
      <w:contextualSpacing/>
    </w:pPr>
  </w:style>
  <w:style w:type="paragraph" w:customStyle="1" w:styleId="ConsPlusNormal">
    <w:name w:val="ConsPlusNormal"/>
    <w:rsid w:val="00374933"/>
    <w:pPr>
      <w:widowControl w:val="0"/>
      <w:autoSpaceDE w:val="0"/>
      <w:autoSpaceDN w:val="0"/>
    </w:pPr>
    <w:rPr>
      <w:rFonts w:eastAsia="Times New Roman" w:cs="Times New Roman"/>
      <w:color w:val="auto"/>
      <w:szCs w:val="20"/>
      <w:lang w:eastAsia="ru-RU"/>
    </w:rPr>
  </w:style>
  <w:style w:type="character" w:styleId="ab">
    <w:name w:val="Hyperlink"/>
    <w:basedOn w:val="a0"/>
    <w:uiPriority w:val="99"/>
    <w:unhideWhenUsed/>
    <w:rsid w:val="00374933"/>
    <w:rPr>
      <w:color w:val="0000FF"/>
      <w:u w:val="single"/>
    </w:rPr>
  </w:style>
  <w:style w:type="character" w:customStyle="1" w:styleId="FontStyle21">
    <w:name w:val="Font Style21"/>
    <w:rsid w:val="00374933"/>
    <w:rPr>
      <w:rFonts w:ascii="Arial" w:hAnsi="Arial" w:cs="Arial"/>
      <w:b/>
      <w:bCs/>
      <w:i/>
      <w:iCs/>
      <w:sz w:val="22"/>
      <w:szCs w:val="22"/>
    </w:rPr>
  </w:style>
  <w:style w:type="paragraph" w:customStyle="1" w:styleId="Style14">
    <w:name w:val="Style14"/>
    <w:basedOn w:val="a"/>
    <w:rsid w:val="00374933"/>
    <w:pPr>
      <w:widowControl w:val="0"/>
      <w:suppressAutoHyphens/>
      <w:autoSpaceDE w:val="0"/>
      <w:jc w:val="center"/>
    </w:pPr>
    <w:rPr>
      <w:rFonts w:ascii="Arial" w:eastAsia="Times New Roman" w:hAnsi="Arial" w:cs="Arial"/>
      <w:color w:val="auto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61A"/>
  </w:style>
  <w:style w:type="paragraph" w:styleId="a8">
    <w:name w:val="footer"/>
    <w:basedOn w:val="a"/>
    <w:link w:val="a9"/>
    <w:uiPriority w:val="99"/>
    <w:unhideWhenUsed/>
    <w:rsid w:val="00374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61A"/>
  </w:style>
  <w:style w:type="paragraph" w:styleId="aa">
    <w:name w:val="List Paragraph"/>
    <w:basedOn w:val="a"/>
    <w:uiPriority w:val="34"/>
    <w:qFormat/>
    <w:rsid w:val="00EB4587"/>
    <w:pPr>
      <w:ind w:left="720"/>
      <w:contextualSpacing/>
    </w:pPr>
  </w:style>
  <w:style w:type="paragraph" w:customStyle="1" w:styleId="ConsPlusNormal">
    <w:name w:val="ConsPlusNormal"/>
    <w:rsid w:val="00374933"/>
    <w:pPr>
      <w:widowControl w:val="0"/>
      <w:autoSpaceDE w:val="0"/>
      <w:autoSpaceDN w:val="0"/>
    </w:pPr>
    <w:rPr>
      <w:rFonts w:eastAsia="Times New Roman" w:cs="Times New Roman"/>
      <w:color w:val="auto"/>
      <w:szCs w:val="20"/>
      <w:lang w:eastAsia="ru-RU"/>
    </w:rPr>
  </w:style>
  <w:style w:type="character" w:styleId="ab">
    <w:name w:val="Hyperlink"/>
    <w:basedOn w:val="a0"/>
    <w:uiPriority w:val="99"/>
    <w:unhideWhenUsed/>
    <w:rsid w:val="00374933"/>
    <w:rPr>
      <w:color w:val="0000FF"/>
      <w:u w:val="single"/>
    </w:rPr>
  </w:style>
  <w:style w:type="character" w:customStyle="1" w:styleId="FontStyle21">
    <w:name w:val="Font Style21"/>
    <w:rsid w:val="00374933"/>
    <w:rPr>
      <w:rFonts w:ascii="Arial" w:hAnsi="Arial" w:cs="Arial"/>
      <w:b/>
      <w:bCs/>
      <w:i/>
      <w:iCs/>
      <w:sz w:val="22"/>
      <w:szCs w:val="22"/>
    </w:rPr>
  </w:style>
  <w:style w:type="paragraph" w:customStyle="1" w:styleId="Style14">
    <w:name w:val="Style14"/>
    <w:basedOn w:val="a"/>
    <w:rsid w:val="00374933"/>
    <w:pPr>
      <w:widowControl w:val="0"/>
      <w:suppressAutoHyphens/>
      <w:autoSpaceDE w:val="0"/>
      <w:jc w:val="center"/>
    </w:pPr>
    <w:rPr>
      <w:rFonts w:ascii="Arial" w:eastAsia="Times New Roman" w:hAnsi="Arial" w:cs="Arial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3;&#1080;&#1076;\Desktop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454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>SPecialiST RePack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</dc:creator>
  <cp:lastModifiedBy>admin</cp:lastModifiedBy>
  <cp:revision>76</cp:revision>
  <cp:lastPrinted>2023-12-27T07:53:00Z</cp:lastPrinted>
  <dcterms:created xsi:type="dcterms:W3CDTF">2019-11-29T07:30:00Z</dcterms:created>
  <dcterms:modified xsi:type="dcterms:W3CDTF">2024-01-09T12:25:00Z</dcterms:modified>
</cp:coreProperties>
</file>